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67" w:rsidRDefault="00F63567" w:rsidP="00F63567">
      <w:pPr>
        <w:spacing w:after="0"/>
        <w:jc w:val="center"/>
      </w:pPr>
      <w:r>
        <w:t xml:space="preserve">Using Blender - Topics - Environment </w:t>
      </w:r>
      <w:r w:rsidR="00F01BA7">
        <w:t xml:space="preserve">Techniques, </w:t>
      </w:r>
      <w:r w:rsidR="006F2E09">
        <w:t>Advanced</w:t>
      </w:r>
    </w:p>
    <w:p w:rsidR="00F63567" w:rsidRDefault="00F63567" w:rsidP="00F63567">
      <w:pPr>
        <w:spacing w:after="0"/>
      </w:pPr>
    </w:p>
    <w:p w:rsidR="00F63567" w:rsidRPr="006F2E09" w:rsidRDefault="00F63567" w:rsidP="006F2E09">
      <w:pPr>
        <w:spacing w:after="0"/>
        <w:jc w:val="center"/>
        <w:rPr>
          <w:b/>
        </w:rPr>
      </w:pPr>
      <w:r w:rsidRPr="006F2E09">
        <w:rPr>
          <w:b/>
        </w:rPr>
        <w:t xml:space="preserve">Sphere as </w:t>
      </w:r>
      <w:r w:rsidR="006F2E09">
        <w:rPr>
          <w:b/>
        </w:rPr>
        <w:t>E</w:t>
      </w:r>
      <w:r w:rsidRPr="006F2E09">
        <w:rPr>
          <w:b/>
        </w:rPr>
        <w:t>nvironment</w:t>
      </w:r>
    </w:p>
    <w:p w:rsidR="00300BDC" w:rsidRDefault="00300BDC" w:rsidP="00300BDC">
      <w:pPr>
        <w:pStyle w:val="ListParagraph"/>
        <w:numPr>
          <w:ilvl w:val="0"/>
          <w:numId w:val="1"/>
        </w:numPr>
        <w:spacing w:after="0"/>
      </w:pPr>
      <w:r>
        <w:t>Add a Sphere (</w:t>
      </w:r>
      <w:proofErr w:type="spellStart"/>
      <w:r>
        <w:t>UVSphere</w:t>
      </w:r>
      <w:proofErr w:type="spellEnd"/>
      <w:r>
        <w:t xml:space="preserve"> or </w:t>
      </w:r>
      <w:proofErr w:type="spellStart"/>
      <w:r>
        <w:t>Icosphere</w:t>
      </w:r>
      <w:proofErr w:type="spellEnd"/>
      <w:r>
        <w:t>) mesh</w:t>
      </w:r>
    </w:p>
    <w:p w:rsidR="00300BDC" w:rsidRDefault="00300BDC" w:rsidP="00300BDC">
      <w:pPr>
        <w:pStyle w:val="ListParagraph"/>
        <w:numPr>
          <w:ilvl w:val="0"/>
          <w:numId w:val="1"/>
        </w:numPr>
        <w:spacing w:after="0"/>
      </w:pPr>
      <w:r>
        <w:t xml:space="preserve">Scale the sphere so it is big enough to contain your whole scene inside of it (tip: put the mouse near the orange dot in the middle of the sphere before you press </w:t>
      </w:r>
      <w:r w:rsidR="008F70F6">
        <w:t>‘</w:t>
      </w:r>
      <w:r>
        <w:t>s</w:t>
      </w:r>
      <w:r w:rsidR="008F70F6">
        <w:t>’</w:t>
      </w:r>
      <w:r>
        <w:t>—then you’ll have more room to move mouse &amp; faster scale)</w:t>
      </w:r>
    </w:p>
    <w:p w:rsidR="008E508F" w:rsidRDefault="008E508F" w:rsidP="008E508F">
      <w:pPr>
        <w:pStyle w:val="ListParagraph"/>
        <w:numPr>
          <w:ilvl w:val="0"/>
          <w:numId w:val="1"/>
        </w:numPr>
        <w:spacing w:after="0"/>
      </w:pPr>
      <w:r>
        <w:t>Under the Material button tab, click New if there is not yet a material</w:t>
      </w:r>
    </w:p>
    <w:p w:rsidR="00300BDC" w:rsidRDefault="00F63567" w:rsidP="00300BDC">
      <w:pPr>
        <w:pStyle w:val="ListParagraph"/>
        <w:numPr>
          <w:ilvl w:val="0"/>
          <w:numId w:val="1"/>
        </w:numPr>
        <w:spacing w:after="0"/>
      </w:pPr>
      <w:r>
        <w:t>In the Material (checkered sphere) button tab, check the "</w:t>
      </w:r>
      <w:proofErr w:type="spellStart"/>
      <w:r w:rsidR="00B814F8">
        <w:rPr>
          <w:b/>
        </w:rPr>
        <w:t>S</w:t>
      </w:r>
      <w:r w:rsidRPr="00300BDC">
        <w:rPr>
          <w:b/>
        </w:rPr>
        <w:t>hadeless</w:t>
      </w:r>
      <w:proofErr w:type="spellEnd"/>
      <w:r>
        <w:t>" checkbox so that the sphere doesn't receive lighting or shadows</w:t>
      </w:r>
    </w:p>
    <w:p w:rsidR="008E508F" w:rsidRDefault="008E508F" w:rsidP="00300BDC">
      <w:pPr>
        <w:pStyle w:val="ListParagraph"/>
        <w:numPr>
          <w:ilvl w:val="0"/>
          <w:numId w:val="1"/>
        </w:numPr>
        <w:spacing w:after="0"/>
      </w:pPr>
      <w:r>
        <w:t xml:space="preserve">Under the Texture (checkered square) button tab, </w:t>
      </w:r>
      <w:r w:rsidR="00B814F8">
        <w:t xml:space="preserve">for </w:t>
      </w:r>
      <w:r>
        <w:t xml:space="preserve">“Type:” </w:t>
      </w:r>
      <w:r w:rsidR="00B814F8">
        <w:t xml:space="preserve">choose </w:t>
      </w:r>
      <w:r>
        <w:t>“Image or Movie”.</w:t>
      </w:r>
    </w:p>
    <w:p w:rsidR="008E508F" w:rsidRDefault="008E508F" w:rsidP="00300BDC">
      <w:pPr>
        <w:pStyle w:val="ListParagraph"/>
        <w:numPr>
          <w:ilvl w:val="0"/>
          <w:numId w:val="1"/>
        </w:numPr>
        <w:spacing w:after="0"/>
      </w:pPr>
      <w:r>
        <w:t>In the “Image” section there is an “Open” button. Click that open button &amp; choose the background you want.</w:t>
      </w:r>
    </w:p>
    <w:p w:rsidR="00F63567" w:rsidRDefault="008E508F" w:rsidP="00300BDC">
      <w:pPr>
        <w:pStyle w:val="ListParagraph"/>
        <w:numPr>
          <w:ilvl w:val="0"/>
          <w:numId w:val="1"/>
        </w:numPr>
        <w:spacing w:after="0"/>
      </w:pPr>
      <w:r>
        <w:t xml:space="preserve">In the “Mapping” section, </w:t>
      </w:r>
      <w:r w:rsidR="00B814F8">
        <w:t>for</w:t>
      </w:r>
      <w:r w:rsidR="00F63567">
        <w:t xml:space="preserve"> </w:t>
      </w:r>
      <w:r>
        <w:t>“</w:t>
      </w:r>
      <w:r w:rsidR="00F63567">
        <w:t>Projection</w:t>
      </w:r>
      <w:r w:rsidR="00FF2679">
        <w:t>:</w:t>
      </w:r>
      <w:r>
        <w:t>”</w:t>
      </w:r>
      <w:r w:rsidR="00F63567">
        <w:t xml:space="preserve"> </w:t>
      </w:r>
      <w:r w:rsidR="00B814F8">
        <w:t xml:space="preserve">choose </w:t>
      </w:r>
      <w:r w:rsidR="00F63567" w:rsidRPr="008E508F">
        <w:rPr>
          <w:b/>
        </w:rPr>
        <w:t>Sphere</w:t>
      </w:r>
    </w:p>
    <w:p w:rsidR="00300BDC" w:rsidRDefault="00300BDC" w:rsidP="00300BDC">
      <w:pPr>
        <w:spacing w:after="0"/>
      </w:pPr>
    </w:p>
    <w:p w:rsidR="00300BDC" w:rsidRDefault="00300BDC" w:rsidP="00300BDC">
      <w:pPr>
        <w:spacing w:after="0"/>
      </w:pPr>
      <w:r>
        <w:t xml:space="preserve">To use </w:t>
      </w:r>
      <w:r w:rsidR="00EC5D5D">
        <w:t xml:space="preserve">your </w:t>
      </w:r>
      <w:r>
        <w:t>environment</w:t>
      </w:r>
      <w:r w:rsidR="00EC5D5D">
        <w:t xml:space="preserve"> Sphere</w:t>
      </w:r>
      <w:r>
        <w:t xml:space="preserve"> as an image-based light:</w:t>
      </w:r>
    </w:p>
    <w:p w:rsidR="00EC5D5D" w:rsidRDefault="00EC5D5D" w:rsidP="00EC5D5D">
      <w:pPr>
        <w:pStyle w:val="ListParagraph"/>
        <w:numPr>
          <w:ilvl w:val="0"/>
          <w:numId w:val="1"/>
        </w:numPr>
        <w:spacing w:after="0"/>
      </w:pPr>
      <w:r>
        <w:t>Delete all lights (or hide them in a different layer) for the most accuracy (to make the image appear to belong in the background)</w:t>
      </w:r>
      <w:r w:rsidR="00206D09">
        <w:t>.</w:t>
      </w:r>
    </w:p>
    <w:p w:rsidR="00300BDC" w:rsidRDefault="00300BDC" w:rsidP="00300BDC">
      <w:pPr>
        <w:pStyle w:val="ListParagraph"/>
        <w:numPr>
          <w:ilvl w:val="0"/>
          <w:numId w:val="1"/>
        </w:numPr>
        <w:spacing w:after="0"/>
      </w:pPr>
      <w:r>
        <w:t>Select the sphere</w:t>
      </w:r>
      <w:r w:rsidR="00206D09">
        <w:t>.</w:t>
      </w:r>
    </w:p>
    <w:p w:rsidR="00EC5D5D" w:rsidRDefault="00EC5D5D" w:rsidP="00EC5D5D">
      <w:pPr>
        <w:pStyle w:val="ListParagraph"/>
        <w:numPr>
          <w:ilvl w:val="0"/>
          <w:numId w:val="1"/>
        </w:numPr>
        <w:spacing w:after="0"/>
      </w:pPr>
      <w:r>
        <w:t>Uncheck “</w:t>
      </w:r>
      <w:proofErr w:type="spellStart"/>
      <w:r>
        <w:t>Shadeless</w:t>
      </w:r>
      <w:proofErr w:type="spellEnd"/>
      <w:r>
        <w:t>” in the Material (checkered sphere) button tab.</w:t>
      </w:r>
    </w:p>
    <w:p w:rsidR="00EC5D5D" w:rsidRDefault="00300BDC" w:rsidP="00EC5D5D">
      <w:pPr>
        <w:pStyle w:val="ListParagraph"/>
        <w:numPr>
          <w:ilvl w:val="0"/>
          <w:numId w:val="1"/>
        </w:numPr>
        <w:spacing w:after="0"/>
      </w:pPr>
      <w:r>
        <w:t>In the</w:t>
      </w:r>
      <w:r>
        <w:t xml:space="preserve"> Texture</w:t>
      </w:r>
      <w:r w:rsidR="00206D09">
        <w:t xml:space="preserve"> button tab, make sure </w:t>
      </w:r>
      <w:r>
        <w:t xml:space="preserve">both </w:t>
      </w:r>
      <w:r w:rsidRPr="00EC5D5D">
        <w:rPr>
          <w:b/>
        </w:rPr>
        <w:t>Color</w:t>
      </w:r>
      <w:r>
        <w:t xml:space="preserve"> and </w:t>
      </w:r>
      <w:r w:rsidRPr="00EC5D5D">
        <w:rPr>
          <w:b/>
        </w:rPr>
        <w:t>Emit</w:t>
      </w:r>
      <w:r>
        <w:t xml:space="preserve"> </w:t>
      </w:r>
      <w:r w:rsidR="00206D09">
        <w:t xml:space="preserve">are checked </w:t>
      </w:r>
      <w:r>
        <w:t>(these checkboxes are in the Mapping section in the Texture</w:t>
      </w:r>
      <w:r w:rsidR="00EC5D5D">
        <w:t xml:space="preserve"> [checkered square]</w:t>
      </w:r>
      <w:r>
        <w:t xml:space="preserve"> button tab).</w:t>
      </w:r>
    </w:p>
    <w:p w:rsidR="00206D09" w:rsidRDefault="00206D09" w:rsidP="00EC5D5D">
      <w:pPr>
        <w:pStyle w:val="ListParagraph"/>
        <w:numPr>
          <w:ilvl w:val="0"/>
          <w:numId w:val="1"/>
        </w:numPr>
        <w:spacing w:after="0"/>
      </w:pPr>
      <w:r>
        <w:t>In the World button tab, check “</w:t>
      </w:r>
      <w:r w:rsidRPr="008F70F6">
        <w:rPr>
          <w:b/>
        </w:rPr>
        <w:t>Indirect Lighting</w:t>
      </w:r>
      <w:r>
        <w:t xml:space="preserve">” then </w:t>
      </w:r>
      <w:r w:rsidR="008F70F6">
        <w:t xml:space="preserve">click </w:t>
      </w:r>
      <w:r w:rsidR="008F70F6" w:rsidRPr="008F70F6">
        <w:rPr>
          <w:b/>
        </w:rPr>
        <w:t>Approximate</w:t>
      </w:r>
      <w:r w:rsidR="008F70F6">
        <w:t xml:space="preserve"> for </w:t>
      </w:r>
      <w:r>
        <w:t xml:space="preserve">Gather </w:t>
      </w:r>
    </w:p>
    <w:p w:rsidR="00300BDC" w:rsidRDefault="00300BDC" w:rsidP="00300BDC">
      <w:pPr>
        <w:spacing w:after="0"/>
      </w:pPr>
    </w:p>
    <w:p w:rsidR="00F63567" w:rsidRDefault="006F2E09" w:rsidP="00F63567">
      <w:pPr>
        <w:spacing w:after="0"/>
      </w:pPr>
      <w:r>
        <w:t>To improve quality:</w:t>
      </w:r>
    </w:p>
    <w:p w:rsidR="008E508F" w:rsidRDefault="008F70F6" w:rsidP="008F70F6">
      <w:pPr>
        <w:pStyle w:val="ListParagraph"/>
        <w:numPr>
          <w:ilvl w:val="0"/>
          <w:numId w:val="4"/>
        </w:numPr>
        <w:spacing w:after="0"/>
      </w:pPr>
      <w:r>
        <w:t>I</w:t>
      </w:r>
      <w:r w:rsidR="00F63567">
        <w:t>ncrease repetitions</w:t>
      </w:r>
      <w:r>
        <w:t>:</w:t>
      </w:r>
      <w:r w:rsidR="00F63567">
        <w:t xml:space="preserve"> you can increase </w:t>
      </w:r>
      <w:r w:rsidR="00F63567" w:rsidRPr="008F70F6">
        <w:rPr>
          <w:b/>
        </w:rPr>
        <w:t>Size</w:t>
      </w:r>
      <w:r w:rsidR="00F63567">
        <w:t xml:space="preserve"> to 12 or so (</w:t>
      </w:r>
      <w:r w:rsidR="00F63567" w:rsidRPr="008F70F6">
        <w:rPr>
          <w:b/>
        </w:rPr>
        <w:t>only repeat on x for a horizon</w:t>
      </w:r>
      <w:r w:rsidR="00F63567">
        <w:t>, repeat on both for a solid material such as a sky</w:t>
      </w:r>
      <w:r>
        <w:t xml:space="preserve"> or </w:t>
      </w:r>
      <w:r>
        <w:t>outer space</w:t>
      </w:r>
      <w:r>
        <w:t xml:space="preserve"> photo without a horizon</w:t>
      </w:r>
      <w:r w:rsidR="00F63567">
        <w:t>) This has the same effect as increasing "Repeat" x and y in the Image Mapping section.</w:t>
      </w:r>
    </w:p>
    <w:p w:rsidR="0024747D" w:rsidRDefault="008E508F" w:rsidP="008F70F6">
      <w:pPr>
        <w:pStyle w:val="ListParagraph"/>
        <w:numPr>
          <w:ilvl w:val="0"/>
          <w:numId w:val="4"/>
        </w:numPr>
        <w:spacing w:after="0"/>
      </w:pPr>
      <w:r>
        <w:t xml:space="preserve">Make sure your texture is </w:t>
      </w:r>
      <w:proofErr w:type="spellStart"/>
      <w:r>
        <w:t>seemless</w:t>
      </w:r>
      <w:proofErr w:type="spellEnd"/>
      <w:r>
        <w:t xml:space="preserve">.  Whether or not you repeat it, the image will be wrapped around &amp; meet the opposite edge.  To make it </w:t>
      </w:r>
      <w:proofErr w:type="spellStart"/>
      <w:r>
        <w:t>seemless</w:t>
      </w:r>
      <w:proofErr w:type="spellEnd"/>
      <w:r>
        <w:t xml:space="preserve">, you can use the free program </w:t>
      </w:r>
      <w:proofErr w:type="spellStart"/>
      <w:r>
        <w:t>sTile</w:t>
      </w:r>
      <w:proofErr w:type="spellEnd"/>
      <w:r>
        <w:t xml:space="preserve">.  </w:t>
      </w:r>
      <w:r w:rsidR="0024747D">
        <w:t xml:space="preserve">Download </w:t>
      </w:r>
      <w:proofErr w:type="spellStart"/>
      <w:r w:rsidR="0024747D">
        <w:t>sTile</w:t>
      </w:r>
      <w:proofErr w:type="spellEnd"/>
      <w:r w:rsidR="0024747D">
        <w:t xml:space="preserve">, install it, open your image, </w:t>
      </w:r>
      <w:proofErr w:type="gramStart"/>
      <w:r w:rsidR="0024747D">
        <w:t>then</w:t>
      </w:r>
      <w:proofErr w:type="gramEnd"/>
      <w:r w:rsidR="0024747D">
        <w:t xml:space="preserve"> click Image, </w:t>
      </w:r>
      <w:proofErr w:type="spellStart"/>
      <w:r w:rsidR="0024747D">
        <w:t>Seemless</w:t>
      </w:r>
      <w:proofErr w:type="spellEnd"/>
      <w:r w:rsidR="0024747D">
        <w:t xml:space="preserve">, 4-way Edge Merge, 1/8.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4747D" w:rsidTr="0024747D">
        <w:tc>
          <w:tcPr>
            <w:tcW w:w="11016" w:type="dxa"/>
          </w:tcPr>
          <w:p w:rsidR="0024747D" w:rsidRDefault="0024747D" w:rsidP="0024747D">
            <w:r>
              <w:t xml:space="preserve">TIP: </w:t>
            </w:r>
            <w:r>
              <w:t xml:space="preserve">IF your texture has a horizon, you’ll have to paste part of the bottom back where it added the blend to sky.  </w:t>
            </w:r>
            <w:r>
              <w:t>I</w:t>
            </w:r>
            <w:r>
              <w:t xml:space="preserve">n if you need that (but you usually don’t): you would have to manually fix this issue of having part of the ground in the sky </w:t>
            </w:r>
            <w:proofErr w:type="gramStart"/>
            <w:r>
              <w:t>&amp;  part</w:t>
            </w:r>
            <w:proofErr w:type="gramEnd"/>
            <w:r>
              <w:t xml:space="preserve"> of the sky below the ground.</w:t>
            </w:r>
            <w:r>
              <w:t xml:space="preserve">  IF you’re edges are not looking very even, you can fix that in Photoshop</w:t>
            </w:r>
            <w:r>
              <w:rPr>
                <w:rFonts w:cstheme="minorHAnsi"/>
              </w:rPr>
              <w:t>®</w:t>
            </w:r>
            <w:r>
              <w:t xml:space="preserve"> or GIMP using the clone tool (to work on that edge, first paste 2 copies of the image, on top of the original, then move one layer halfway to the left then another halfway to the right, then Flatten all layers</w:t>
            </w:r>
            <w:r w:rsidR="004443A1">
              <w:t xml:space="preserve">.  That will allow you to work on the edge without making </w:t>
            </w:r>
            <w:proofErr w:type="gramStart"/>
            <w:r w:rsidR="004443A1">
              <w:t>a seem</w:t>
            </w:r>
            <w:proofErr w:type="gramEnd"/>
            <w:r w:rsidR="004443A1">
              <w:t xml:space="preserve"> w</w:t>
            </w:r>
            <w:r w:rsidR="0040178D">
              <w:t>hen you use the clone tool</w:t>
            </w:r>
            <w:bookmarkStart w:id="0" w:name="_GoBack"/>
            <w:bookmarkEnd w:id="0"/>
            <w:r>
              <w:t>).</w:t>
            </w:r>
          </w:p>
        </w:tc>
      </w:tr>
    </w:tbl>
    <w:p w:rsidR="00300BDC" w:rsidRDefault="00300BDC" w:rsidP="00F63567">
      <w:pPr>
        <w:spacing w:after="0"/>
      </w:pPr>
      <w:r>
        <w:t>Other issues:</w:t>
      </w:r>
    </w:p>
    <w:p w:rsidR="00300BDC" w:rsidRDefault="00300BDC" w:rsidP="008F70F6">
      <w:pPr>
        <w:pStyle w:val="ListParagraph"/>
        <w:numPr>
          <w:ilvl w:val="0"/>
          <w:numId w:val="2"/>
        </w:numPr>
        <w:spacing w:after="0"/>
      </w:pPr>
      <w:r>
        <w:t>In the Object Data tab, make sure “Double-sided” is checked (It should already be by default)</w:t>
      </w:r>
    </w:p>
    <w:p w:rsidR="00300BDC" w:rsidRDefault="00300BDC" w:rsidP="00F63567">
      <w:pPr>
        <w:spacing w:after="0"/>
      </w:pPr>
    </w:p>
    <w:sectPr w:rsidR="00300BDC" w:rsidSect="00F63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BA2"/>
    <w:multiLevelType w:val="hybridMultilevel"/>
    <w:tmpl w:val="3EB4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F77E3"/>
    <w:multiLevelType w:val="hybridMultilevel"/>
    <w:tmpl w:val="2D6A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37CBE"/>
    <w:multiLevelType w:val="hybridMultilevel"/>
    <w:tmpl w:val="CCEC2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6F34DE"/>
    <w:multiLevelType w:val="hybridMultilevel"/>
    <w:tmpl w:val="AE72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67"/>
    <w:rsid w:val="0011191E"/>
    <w:rsid w:val="00206D09"/>
    <w:rsid w:val="0024747D"/>
    <w:rsid w:val="00300BDC"/>
    <w:rsid w:val="0040178D"/>
    <w:rsid w:val="004443A1"/>
    <w:rsid w:val="006F2E09"/>
    <w:rsid w:val="008E508F"/>
    <w:rsid w:val="008F70F6"/>
    <w:rsid w:val="00B814F8"/>
    <w:rsid w:val="00EC5D5D"/>
    <w:rsid w:val="00F01BA7"/>
    <w:rsid w:val="00F63567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DC"/>
    <w:pPr>
      <w:ind w:left="720"/>
      <w:contextualSpacing/>
    </w:pPr>
  </w:style>
  <w:style w:type="table" w:styleId="TableGrid">
    <w:name w:val="Table Grid"/>
    <w:basedOn w:val="TableNormal"/>
    <w:uiPriority w:val="59"/>
    <w:rsid w:val="0024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DC"/>
    <w:pPr>
      <w:ind w:left="720"/>
      <w:contextualSpacing/>
    </w:pPr>
  </w:style>
  <w:style w:type="table" w:styleId="TableGrid">
    <w:name w:val="Table Grid"/>
    <w:basedOn w:val="TableNormal"/>
    <w:uiPriority w:val="59"/>
    <w:rsid w:val="0024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12</cp:revision>
  <dcterms:created xsi:type="dcterms:W3CDTF">2012-05-15T21:34:00Z</dcterms:created>
  <dcterms:modified xsi:type="dcterms:W3CDTF">2012-05-15T22:18:00Z</dcterms:modified>
</cp:coreProperties>
</file>